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5836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Цимлянского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Маркинская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С.С. Малахова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1476583)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ст. Маркинская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583670" w:id="5"/>
    <w:p>
      <w:pPr>
        <w:sectPr>
          <w:pgSz w:w="11906" w:h="16383" w:orient="portrait"/>
        </w:sectPr>
      </w:pPr>
    </w:p>
    <w:bookmarkEnd w:id="5"/>
    <w:bookmarkEnd w:id="0"/>
    <w:bookmarkStart w:name="block-1058366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0583669" w:id="7"/>
    <w:p>
      <w:pPr>
        <w:sectPr>
          <w:pgSz w:w="11906" w:h="16383" w:orient="portrait"/>
        </w:sectPr>
      </w:pPr>
    </w:p>
    <w:bookmarkEnd w:id="7"/>
    <w:bookmarkEnd w:id="6"/>
    <w:bookmarkStart w:name="block-1058367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0583672" w:id="9"/>
    <w:p>
      <w:pPr>
        <w:sectPr>
          <w:pgSz w:w="11906" w:h="16383" w:orient="portrait"/>
        </w:sectPr>
      </w:pPr>
    </w:p>
    <w:bookmarkEnd w:id="9"/>
    <w:bookmarkEnd w:id="8"/>
    <w:bookmarkStart w:name="block-1058367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0583673" w:id="11"/>
    <w:p>
      <w:pPr>
        <w:sectPr>
          <w:pgSz w:w="11906" w:h="16383" w:orient="portrait"/>
        </w:sectPr>
      </w:pPr>
    </w:p>
    <w:bookmarkEnd w:id="11"/>
    <w:bookmarkEnd w:id="10"/>
    <w:bookmarkStart w:name="block-1058367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583671" w:id="13"/>
    <w:p>
      <w:pPr>
        <w:sectPr>
          <w:pgSz w:w="16383" w:h="11906" w:orient="landscape"/>
        </w:sectPr>
      </w:pPr>
    </w:p>
    <w:bookmarkEnd w:id="13"/>
    <w:bookmarkEnd w:id="12"/>
    <w:bookmarkStart w:name="block-1058367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Дона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9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Материки и океаны, части света: картины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на примере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итогам обучения в 4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583676" w:id="15"/>
    <w:p>
      <w:pPr>
        <w:sectPr>
          <w:pgSz w:w="16383" w:h="11906" w:orient="landscape"/>
        </w:sectPr>
      </w:pPr>
    </w:p>
    <w:bookmarkEnd w:id="15"/>
    <w:bookmarkEnd w:id="14"/>
    <w:bookmarkStart w:name="block-1058367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583674" w:id="17"/>
    <w:p>
      <w:pPr>
        <w:sectPr>
          <w:pgSz w:w="16383" w:h="11906" w:orient="landscape"/>
        </w:sectPr>
      </w:pPr>
    </w:p>
    <w:bookmarkEnd w:id="17"/>
    <w:bookmarkEnd w:id="16"/>
    <w:bookmarkStart w:name="block-1058367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Плешаков А. А. Окружающий мир. Рабочие программы. Предметная линия учебников системы</w:t>
      </w:r>
      <w:bookmarkEnd w:id="21"/>
      <w:r>
        <w:rPr>
          <w:sz w:val="28"/>
        </w:rPr>
        <w:br/>
      </w:r>
      <w:bookmarkStart w:name="95f05c12-f0c4-4d54-885b-c56ae9683aa1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«Школа России». 1—4 классы: пособие для учителей общеобразоват. организаций / А. А. Плешаков.— М.: Просвещение, 2022‌​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3"/>
      <w:r>
        <w:rPr>
          <w:rFonts w:ascii="Times New Roman" w:hAnsi="Times New Roman"/>
          <w:b w:val="false"/>
          <w:i w:val="false"/>
          <w:color w:val="000000"/>
          <w:sz w:val="28"/>
        </w:rPr>
        <w:t>1. Видеоуроки https://yandex.ru/video/</w:t>
      </w:r>
      <w:bookmarkEnd w:id="23"/>
      <w:r>
        <w:rPr>
          <w:sz w:val="28"/>
        </w:rPr>
        <w:br/>
      </w:r>
      <w:bookmarkStart w:name="e2202d81-27be-4f22-aeb6-9d447e67c65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Сайт "Учи.ру" https://uchi.ru/teachers/hometasks</w:t>
      </w:r>
      <w:bookmarkEnd w:id="24"/>
      <w:r>
        <w:rPr>
          <w:sz w:val="28"/>
        </w:rPr>
        <w:br/>
      </w:r>
      <w:bookmarkStart w:name="e2202d81-27be-4f22-aeb6-9d447e67c65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https://resh.edu.ru/</w:t>
      </w:r>
      <w:bookmarkEnd w:id="25"/>
      <w:r>
        <w:rPr>
          <w:sz w:val="28"/>
        </w:rPr>
        <w:br/>
      </w:r>
      <w:bookmarkStart w:name="e2202d81-27be-4f22-aeb6-9d447e67c65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https://infourok.ru/</w:t>
      </w:r>
      <w:bookmarkEnd w:id="26"/>
      <w:r>
        <w:rPr>
          <w:sz w:val="28"/>
        </w:rPr>
        <w:br/>
      </w:r>
      <w:bookmarkStart w:name="e2202d81-27be-4f22-aeb6-9d447e67c650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https://uchitelya.com‌​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583675" w:id="28"/>
    <w:p>
      <w:pPr>
        <w:sectPr>
          <w:pgSz w:w="11906" w:h="16383" w:orient="portrait"/>
        </w:sectPr>
      </w:pPr>
    </w:p>
    <w:bookmarkEnd w:id="28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