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371"/>
        <w:gridCol w:w="4560"/>
      </w:tblGrid>
      <w:tr w:rsidR="00930F56" w:rsidRPr="00930F56" w14:paraId="348C4CB6" w14:textId="77777777" w:rsidTr="00B904C2">
        <w:trPr>
          <w:trHeight w:val="1528"/>
        </w:trPr>
        <w:tc>
          <w:tcPr>
            <w:tcW w:w="5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DBF7002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14:paraId="4438E481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14:paraId="55A2F24B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(протокол от __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25.08.2022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№ _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_)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7360162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14:paraId="1DDFFA26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Директор школы       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    приказ от __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__08.2022 № 170</w:t>
            </w:r>
          </w:p>
        </w:tc>
      </w:tr>
    </w:tbl>
    <w:p w14:paraId="0567B1D8" w14:textId="77777777" w:rsidR="00930F56" w:rsidRPr="00930F56" w:rsidRDefault="00930F56" w:rsidP="0093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930F56" w:rsidRPr="00930F56" w14:paraId="25BC042A" w14:textId="77777777" w:rsidTr="00B904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61E6922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7B42A00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0F56" w:rsidRPr="00930F56" w14:paraId="49D3FFBC" w14:textId="77777777" w:rsidTr="00B904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8F881A5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14:paraId="30926E3C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методическим объединением</w:t>
            </w:r>
          </w:p>
          <w:p w14:paraId="7C9BBEB9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учителей </w:t>
            </w:r>
          </w:p>
          <w:p w14:paraId="7DF0B19E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DB08B1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от _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25.08.2022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№ _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         </w:t>
            </w:r>
          </w:p>
          <w:p w14:paraId="0EE91F62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_______________ Донсков А.М.___</w:t>
            </w:r>
          </w:p>
          <w:p w14:paraId="2065A51B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67BC09E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14:paraId="04995601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14:paraId="0985075C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14:paraId="4F78013A" w14:textId="77777777" w:rsidR="00930F56" w:rsidRPr="00930F56" w:rsidRDefault="00930F56" w:rsidP="0093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25</w:t>
            </w:r>
            <w:r w:rsidRPr="0093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_августа 2022 года</w:t>
            </w:r>
          </w:p>
        </w:tc>
      </w:tr>
    </w:tbl>
    <w:p w14:paraId="6F3EAE12" w14:textId="52A8E5BE" w:rsidR="00930F56" w:rsidRDefault="00930F56" w:rsidP="00930F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48297F2" w14:textId="110BE44D" w:rsidR="00930F56" w:rsidRDefault="00930F56" w:rsidP="00670ED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4715804" w14:textId="4F3FA239" w:rsidR="00930F56" w:rsidRDefault="00930F56" w:rsidP="00670ED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83A8E57" w14:textId="77777777" w:rsidR="00670ED3" w:rsidRPr="00195BD8" w:rsidRDefault="00670ED3" w:rsidP="00670ED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5B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</w:p>
    <w:p w14:paraId="597378B2" w14:textId="77777777" w:rsidR="00670ED3" w:rsidRPr="00195BD8" w:rsidRDefault="00670ED3" w:rsidP="00670ED3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14:paraId="3DEA1D61" w14:textId="77777777" w:rsidR="00670ED3" w:rsidRPr="00195BD8" w:rsidRDefault="00670ED3" w:rsidP="006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EE79" w14:textId="77777777" w:rsidR="00670ED3" w:rsidRPr="00195BD8" w:rsidRDefault="00670ED3" w:rsidP="00670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Внеурочной деятельности. Общая физическая подготовка.</w:t>
      </w:r>
    </w:p>
    <w:p w14:paraId="1C4A88CD" w14:textId="77777777" w:rsidR="00670ED3" w:rsidRPr="00195BD8" w:rsidRDefault="00670ED3" w:rsidP="00670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14:paraId="726EE913" w14:textId="75BB5737" w:rsidR="00670ED3" w:rsidRPr="00195BD8" w:rsidRDefault="00670ED3" w:rsidP="00670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95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930F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195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202</w:t>
      </w:r>
      <w:r w:rsidR="00930F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23F07E7B" w14:textId="77777777" w:rsidR="00670ED3" w:rsidRPr="00195BD8" w:rsidRDefault="00670ED3" w:rsidP="00670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общего образования </w:t>
      </w:r>
      <w:r w:rsidRPr="00195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общее 11 класс</w:t>
      </w: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C3102D5" w14:textId="77777777" w:rsidR="00670ED3" w:rsidRPr="00195BD8" w:rsidRDefault="00670ED3" w:rsidP="006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5F469086" w14:textId="77777777" w:rsidR="00670ED3" w:rsidRPr="00195BD8" w:rsidRDefault="00670ED3" w:rsidP="00670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__</w:t>
      </w:r>
      <w:r w:rsidRPr="00195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1235B24" w14:textId="77777777" w:rsidR="00670ED3" w:rsidRPr="00195BD8" w:rsidRDefault="00670ED3" w:rsidP="00670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___</w:t>
      </w:r>
      <w:r w:rsidRPr="00195B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Донсков Андрей Михайлович</w:t>
      </w:r>
      <w:r w:rsidRPr="0019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46C5496" w14:textId="77777777" w:rsidR="00670ED3" w:rsidRPr="00195BD8" w:rsidRDefault="00670ED3" w:rsidP="006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14:paraId="3AF5D689" w14:textId="77777777" w:rsidR="00670ED3" w:rsidRPr="00195BD8" w:rsidRDefault="00670ED3" w:rsidP="0067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9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 w:rsidRPr="00195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 основного общего образования «Физическая культура» А.П. Матвеев Москва «Просвещение» 2012.</w:t>
      </w:r>
    </w:p>
    <w:p w14:paraId="043409A9" w14:textId="77777777" w:rsidR="00670ED3" w:rsidRPr="00195BD8" w:rsidRDefault="00670ED3" w:rsidP="00670ED3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примерную программу/программы, автора, издательство, год издания при наличии)</w:t>
      </w:r>
    </w:p>
    <w:p w14:paraId="5B633B3C" w14:textId="77777777" w:rsidR="00670ED3" w:rsidRPr="00195BD8" w:rsidRDefault="00670ED3" w:rsidP="00670ED3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45866" w14:textId="77777777" w:rsidR="00670ED3" w:rsidRPr="00195BD8" w:rsidRDefault="00670ED3" w:rsidP="00670E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1FEE3D" w14:textId="77777777" w:rsidR="00670ED3" w:rsidRPr="00195BD8" w:rsidRDefault="00670ED3" w:rsidP="00670ED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30361F1" w14:textId="77777777" w:rsidR="00670ED3" w:rsidRPr="00195BD8" w:rsidRDefault="00670ED3" w:rsidP="00670ED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3D134D7" w14:textId="77777777" w:rsidR="00670ED3" w:rsidRPr="00195BD8" w:rsidRDefault="00670ED3" w:rsidP="00670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</w:p>
    <w:p w14:paraId="4BE4F139" w14:textId="4D358A80" w:rsidR="00670ED3" w:rsidRDefault="00670ED3" w:rsidP="00670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9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12ED522F" w14:textId="77777777" w:rsidR="00670ED3" w:rsidRDefault="00670ED3" w:rsidP="0026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1A0F3056" w14:textId="77777777" w:rsidR="00670ED3" w:rsidRDefault="00670ED3" w:rsidP="0026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  <w:sectPr w:rsidR="00670ED3" w:rsidSect="00670E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222252" w14:textId="4E9AA39D" w:rsidR="00267D9F" w:rsidRPr="00267D9F" w:rsidRDefault="00267D9F" w:rsidP="0026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67D9F">
        <w:rPr>
          <w:rFonts w:ascii="Times New Roman" w:eastAsia="Calibri" w:hAnsi="Times New Roman" w:cs="Times New Roman"/>
          <w:b/>
          <w:color w:val="000000"/>
          <w:sz w:val="36"/>
          <w:szCs w:val="36"/>
        </w:rPr>
        <w:lastRenderedPageBreak/>
        <w:t>Раздел 1.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267D9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Планируемые предметные результаты освоения учебного курса. </w:t>
      </w:r>
    </w:p>
    <w:p w14:paraId="01C00339" w14:textId="2C8B649B" w:rsidR="00267D9F" w:rsidRPr="00267D9F" w:rsidRDefault="00267D9F" w:rsidP="0026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0E576018" w14:textId="6CC2A1A4" w:rsidR="00267D9F" w:rsidRPr="00267D9F" w:rsidRDefault="00267D9F" w:rsidP="00267D9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67D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14:paraId="58A72581" w14:textId="3AE6297D" w:rsidR="002D2F4C" w:rsidRPr="002D2F4C" w:rsidRDefault="00267D9F" w:rsidP="00267D9F">
      <w:pPr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267D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Программа внеурочной деятельности по спортивно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Pr="00267D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1F56ADA4" w14:textId="77777777" w:rsidR="002D2F4C" w:rsidRPr="002D2F4C" w:rsidRDefault="002D2F4C" w:rsidP="002D2F4C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 и метапредметные результаты.</w:t>
      </w:r>
    </w:p>
    <w:p w14:paraId="5B503602" w14:textId="77777777" w:rsidR="002D2F4C" w:rsidRPr="002D2F4C" w:rsidRDefault="002D2F4C" w:rsidP="002D2F4C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через формирование базовых национальных ценностей; а </w:t>
      </w:r>
      <w:r w:rsidRPr="002D2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– через универсальные учебные действия (далее УУД).</w:t>
      </w:r>
    </w:p>
    <w:p w14:paraId="2F34C4DE" w14:textId="77777777" w:rsidR="002D2F4C" w:rsidRPr="002D2F4C" w:rsidRDefault="002D2F4C" w:rsidP="002D2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Личностные результаты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отражаются в индивидуальных качественных свойствах обучающихся:</w:t>
      </w:r>
    </w:p>
    <w:p w14:paraId="16713FD5" w14:textId="77777777" w:rsidR="002D2F4C" w:rsidRPr="002D2F4C" w:rsidRDefault="002D2F4C" w:rsidP="002D2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14:paraId="11AA974A" w14:textId="77777777" w:rsidR="002D2F4C" w:rsidRPr="002D2F4C" w:rsidRDefault="002D2F4C" w:rsidP="002D2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587A9B3E" w14:textId="77777777" w:rsidR="002D2F4C" w:rsidRPr="002D2F4C" w:rsidRDefault="002D2F4C" w:rsidP="002D2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2A27D8D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Метапредметные результаты: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B776DE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3F580B2C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14:paraId="2FB17FBC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14:paraId="477E2697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14:paraId="4D9B39C9" w14:textId="6F335455" w:rsid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14:paraId="1F3741F9" w14:textId="08524961" w:rsidR="003E45A0" w:rsidRDefault="003E45A0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235A87C3" w14:textId="77777777" w:rsidR="0025351B" w:rsidRPr="0025351B" w:rsidRDefault="0025351B" w:rsidP="0025351B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1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первоначальных представлений о значении физической культуры для укрепления здоровья человека,</w:t>
      </w:r>
    </w:p>
    <w:p w14:paraId="63171C41" w14:textId="77777777" w:rsidR="0025351B" w:rsidRPr="0025351B" w:rsidRDefault="0025351B" w:rsidP="0025351B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позитивное влияние на развитие человека, овладение умениями организовывать здоровье сберегающую деятельность, </w:t>
      </w:r>
    </w:p>
    <w:p w14:paraId="08A3D058" w14:textId="77777777" w:rsidR="0025351B" w:rsidRPr="0025351B" w:rsidRDefault="0025351B" w:rsidP="0025351B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1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навыка системного наблюдения за своим физическим состоянием, величиной физических нагрузок, показателями развития основных физических качеств.</w:t>
      </w:r>
    </w:p>
    <w:p w14:paraId="57D5C29D" w14:textId="77777777" w:rsidR="0025351B" w:rsidRPr="0025351B" w:rsidRDefault="0025351B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478F5" w14:textId="5C2C3B9E" w:rsidR="00267D9F" w:rsidRDefault="00267D9F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A012" w14:textId="77777777" w:rsidR="002D2F4C" w:rsidRPr="002D2F4C" w:rsidRDefault="002D2F4C" w:rsidP="002D2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УУД, формируемые на занятиях внеурочной деятельности:</w:t>
      </w:r>
    </w:p>
    <w:tbl>
      <w:tblPr>
        <w:tblW w:w="147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116"/>
        <w:gridCol w:w="6146"/>
        <w:gridCol w:w="4458"/>
      </w:tblGrid>
      <w:tr w:rsidR="002D2F4C" w:rsidRPr="002D2F4C" w14:paraId="5A6662F7" w14:textId="77777777" w:rsidTr="00E10763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BA63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5EBA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DB96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76A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D2F4C" w:rsidRPr="002D2F4C" w14:paraId="021F055C" w14:textId="77777777" w:rsidTr="00E10763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862F" w14:textId="0AB8D0EA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45A0"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</w:p>
          <w:p w14:paraId="13FB747F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130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14:paraId="0CBBB8FF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</w:t>
            </w:r>
          </w:p>
          <w:p w14:paraId="18B4B7DA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DD5EC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3.Способность к волевому усилию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B3A0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1.Формулирование цели</w:t>
            </w:r>
          </w:p>
          <w:p w14:paraId="1F6BC264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14:paraId="040D31D3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3.Структурирование</w:t>
            </w:r>
          </w:p>
          <w:p w14:paraId="093D27AC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14:paraId="0A27B7EC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5.Рефлексия </w:t>
            </w:r>
          </w:p>
          <w:p w14:paraId="30C78252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 синтез</w:t>
            </w:r>
          </w:p>
          <w:p w14:paraId="70DF565B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7.Сравнение</w:t>
            </w:r>
          </w:p>
          <w:p w14:paraId="4300E7B4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8.Классификации</w:t>
            </w:r>
          </w:p>
          <w:p w14:paraId="14C5CDF8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53F3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14:paraId="2D50553D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вопросов</w:t>
            </w:r>
          </w:p>
          <w:p w14:paraId="7DE2D554" w14:textId="77777777" w:rsidR="002D2F4C" w:rsidRPr="002D2F4C" w:rsidRDefault="002D2F4C" w:rsidP="002D2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14:paraId="7B1D480D" w14:textId="77777777" w:rsidR="002D2F4C" w:rsidRPr="002D2F4C" w:rsidRDefault="002D2F4C" w:rsidP="002D2F4C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D620C51" w14:textId="62982C63" w:rsidR="002D2F4C" w:rsidRPr="002D2F4C" w:rsidRDefault="002D2F4C" w:rsidP="002D2F4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14:paraId="257F5811" w14:textId="77777777" w:rsidR="002D2F4C" w:rsidRPr="002D2F4C" w:rsidRDefault="002D2F4C" w:rsidP="002D2F4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21625972" w14:textId="77777777" w:rsidR="002D2F4C" w:rsidRPr="002D2F4C" w:rsidRDefault="002D2F4C" w:rsidP="002D2F4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550E3903" w14:textId="77777777" w:rsidR="002D2F4C" w:rsidRPr="002D2F4C" w:rsidRDefault="002D2F4C" w:rsidP="002D2F4C">
      <w:pPr>
        <w:spacing w:after="0" w:line="240" w:lineRule="auto"/>
        <w:ind w:firstLine="785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3AA9154F" w14:textId="77777777" w:rsidR="002D2F4C" w:rsidRPr="002D2F4C" w:rsidRDefault="002D2F4C" w:rsidP="002D2F4C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03A35A75" w14:textId="3A9F39A6" w:rsidR="002D2F4C" w:rsidRPr="002D2F4C" w:rsidRDefault="002D2F4C" w:rsidP="002D2F4C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В ходе реализация программы внеурочной деятельности по спортивно-оздоровительному направлению обучающиеся смогут получить знания:</w:t>
      </w:r>
    </w:p>
    <w:p w14:paraId="2CD1FD6B" w14:textId="77777777" w:rsidR="002D2F4C" w:rsidRPr="002D2F4C" w:rsidRDefault="002D2F4C" w:rsidP="002D2F4C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-в развитии физических способно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стей и совершенствовании функциональных возможностей организма занимающихся;</w:t>
      </w:r>
    </w:p>
    <w:p w14:paraId="0EF3AD38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правила безопасного поведения во время занятий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спортивными играми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3548EB6D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названия разучиваемых технических приёмов игр и основы правильной техники;</w:t>
      </w:r>
    </w:p>
    <w:p w14:paraId="497C8346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наиболее типичные ошибки при выполнении техниче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ских приёмов и тактических действий;</w:t>
      </w:r>
    </w:p>
    <w:p w14:paraId="48C4E3A1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упражнения для развития физических способностей (скоростных, скоростно-силовых, координационных, вынос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ливости, гибкости);</w:t>
      </w:r>
    </w:p>
    <w:p w14:paraId="445D711A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контрольные упражнения (двигательные тесты) для оценки физической и технической подготовленности и тре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бования к технике и правилам их выполнения;</w:t>
      </w:r>
    </w:p>
    <w:p w14:paraId="4FC8D593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основное содержание правил соревнований;</w:t>
      </w:r>
    </w:p>
    <w:p w14:paraId="7AE121A1" w14:textId="27CFEC8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жесты  судьи; </w:t>
      </w:r>
    </w:p>
    <w:p w14:paraId="29D41A2C" w14:textId="6EB1B0AA" w:rsid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игровые упражнения, подвижные игры и эстафеты с элементами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спортивных игр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31D34E63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8FCC70D" w14:textId="17B2C6DF" w:rsidR="002D2F4C" w:rsidRPr="002D2F4C" w:rsidRDefault="002D2F4C" w:rsidP="002D2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 </w:t>
      </w:r>
      <w:proofErr w:type="spellStart"/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</w:t>
      </w:r>
      <w:r w:rsidR="007939D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тся</w:t>
      </w:r>
      <w:proofErr w:type="spellEnd"/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14:paraId="246D18FD" w14:textId="77777777" w:rsidR="002D2F4C" w:rsidRPr="002D2F4C" w:rsidRDefault="002D2F4C" w:rsidP="002D2F4C">
      <w:pPr>
        <w:tabs>
          <w:tab w:val="left" w:pos="5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соблюдать меры безопасности и правила профилактики травматизма на занятиях;</w:t>
      </w:r>
    </w:p>
    <w:p w14:paraId="08645E88" w14:textId="77777777" w:rsidR="002D2F4C" w:rsidRPr="002D2F4C" w:rsidRDefault="002D2F4C" w:rsidP="002D2F4C">
      <w:pPr>
        <w:tabs>
          <w:tab w:val="left" w:pos="5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выполнять технические приёмы и тактические действия;</w:t>
      </w:r>
    </w:p>
    <w:p w14:paraId="0D8B38DD" w14:textId="77777777" w:rsidR="002D2F4C" w:rsidRPr="002D2F4C" w:rsidRDefault="002D2F4C" w:rsidP="002D2F4C">
      <w:pPr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контролировать своё самочувствие (функциональное состояние организма);</w:t>
      </w:r>
    </w:p>
    <w:p w14:paraId="31112544" w14:textId="77777777" w:rsidR="002D2F4C" w:rsidRPr="002D2F4C" w:rsidRDefault="002D2F4C" w:rsidP="002D2F4C">
      <w:pPr>
        <w:tabs>
          <w:tab w:val="left" w:pos="5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играть в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спортивные игры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соблюдением основных правил;</w:t>
      </w:r>
    </w:p>
    <w:p w14:paraId="79CF7745" w14:textId="77777777" w:rsidR="002D2F4C" w:rsidRPr="002D2F4C" w:rsidRDefault="002D2F4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демонстрировать жесты  судьи;</w:t>
      </w:r>
    </w:p>
    <w:p w14:paraId="271F7C8B" w14:textId="2755F026" w:rsidR="002D2F4C" w:rsidRDefault="002D2F4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проводить судейство.</w:t>
      </w:r>
    </w:p>
    <w:p w14:paraId="26EA9B94" w14:textId="115F31F8" w:rsidR="007939DC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C0CA939" w14:textId="5CC4B70A" w:rsidR="007939DC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5C5AA50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1B9756AB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73C660C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2ACDA553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90DA729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90EC244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4DB59B34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D25E8B1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69C7A66F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27154A2B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66C7D126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59BC97B7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4D47517A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584DDD26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69B222DD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3042B0FB" w14:textId="77777777" w:rsidR="00A872E3" w:rsidRDefault="00A872E3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01AED17B" w14:textId="71F07197" w:rsidR="007939DC" w:rsidRPr="00267D9F" w:rsidRDefault="00267D9F" w:rsidP="00267D9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  <w:r w:rsidRPr="00267D9F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lastRenderedPageBreak/>
        <w:t>Раздел 2.</w:t>
      </w:r>
    </w:p>
    <w:p w14:paraId="633D2940" w14:textId="3C6478DB" w:rsidR="007939DC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694D56D" w14:textId="4F5427A8" w:rsidR="007939DC" w:rsidRDefault="007939DC" w:rsidP="007939DC">
      <w:pPr>
        <w:tabs>
          <w:tab w:val="left" w:pos="563"/>
        </w:tabs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  <w:r w:rsidRPr="007939DC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Содержание программы.</w:t>
      </w:r>
    </w:p>
    <w:p w14:paraId="09F987A4" w14:textId="40BDE882" w:rsidR="003227DA" w:rsidRPr="00AE585A" w:rsidRDefault="00AE585A" w:rsidP="00AE585A">
      <w:pPr>
        <w:pStyle w:val="a4"/>
        <w:numPr>
          <w:ilvl w:val="0"/>
          <w:numId w:val="18"/>
        </w:numPr>
        <w:tabs>
          <w:tab w:val="left" w:pos="5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AE585A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Футбол.</w:t>
      </w:r>
    </w:p>
    <w:p w14:paraId="741C9169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Комплексы упражнений для воспитания специальных физических качеств футболиста.</w:t>
      </w:r>
    </w:p>
    <w:p w14:paraId="07035EB6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Комплексы общеразвивающих упражнений с мячом и без мяча. Комплексы корригирующей гимнастики с использованием специальных футбольных упражнений.</w:t>
      </w:r>
    </w:p>
    <w:p w14:paraId="27551F72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Подвижные игры, эстафеты и комплексы на развитие физических качеств (ловкости, гибкости, силы, выносливости, быстроты и скоростных способностей). </w:t>
      </w:r>
    </w:p>
    <w:p w14:paraId="07A41C27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 Комплексы упражнений, формирующие двигательные умения и навыки, технические приемы футболиста.</w:t>
      </w:r>
    </w:p>
    <w:p w14:paraId="3DD8BF70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Специальные упражнения по развитию тактического мышления: 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 </w:t>
      </w:r>
    </w:p>
    <w:p w14:paraId="3F34F92A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Способы передвижения: бег, прыжки, остановки, повороты с мячом и без мяча. Бег: приставными шагами, </w:t>
      </w:r>
      <w:proofErr w:type="spellStart"/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скрестными</w:t>
      </w:r>
      <w:proofErr w:type="spellEnd"/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спиной вперед, обычный, семенящий, с ускорением, челночный, на различные дистанции и с различной скоростью.</w:t>
      </w:r>
    </w:p>
    <w:p w14:paraId="6E47930D" w14:textId="36EF7208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Прыжки: толчком двумя ногами, толчком одной ногой, </w:t>
      </w:r>
      <w:proofErr w:type="spellStart"/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многоскоки</w:t>
      </w:r>
      <w:proofErr w:type="spellEnd"/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 двух на две, в длину, в высоту, с подтягиванием бедра на месте и с продвижением вперед. Остановки: прыжком, выпадом, стопорящим движением двух ног. Повороты: на одной ноге, прыжком, выпадом, на </w:t>
      </w:r>
      <w:proofErr w:type="gramStart"/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900 ,</w:t>
      </w:r>
      <w:proofErr w:type="gramEnd"/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1800 , 3600 </w:t>
      </w:r>
    </w:p>
    <w:p w14:paraId="4AE14EE9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Индивидуальные технические приемы владения мячом: ведение, удары, остановки, финты, отбор мяча. 24 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14:paraId="409D1DC8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 Удары серединой лба – на месте, в движении. Остановки мяча ногой: подошвой, внутренней стороной стопы, средней частью подъема, бедром, грудью, внутренней частью подъема. </w:t>
      </w:r>
    </w:p>
    <w:p w14:paraId="668C5307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Остановки туловищем: грудью, животом; стоя на месте, летящего навстречу мяча в движении. 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14:paraId="305A176C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Отбор мяча: во время приема мяча соперником, во время ведения мяча; ударом ногой, остановкой ногой; в выпаде. </w:t>
      </w:r>
    </w:p>
    <w:p w14:paraId="0B4168F3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Вбрасывание мяча из-за боковой линии.</w:t>
      </w:r>
    </w:p>
    <w:p w14:paraId="6763D62A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Выполнение контрольно-тестовых упражнений по технической подготовке.</w:t>
      </w:r>
    </w:p>
    <w:p w14:paraId="7C1C09AE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Техника владения мячом игры вратаря: ловля мяча, отбивание мяча, переводы мяча, броски мяча.</w:t>
      </w:r>
    </w:p>
    <w:p w14:paraId="5AAC6526" w14:textId="77777777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 </w:t>
      </w:r>
    </w:p>
    <w:p w14:paraId="57BB1FC0" w14:textId="22B15645" w:rsidR="00AE585A" w:rsidRPr="002773CC" w:rsidRDefault="00AE585A" w:rsidP="00AE585A">
      <w:pPr>
        <w:pStyle w:val="a4"/>
        <w:tabs>
          <w:tab w:val="left" w:pos="5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3CC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Учебные игры в футбол</w:t>
      </w:r>
    </w:p>
    <w:p w14:paraId="56FFB59D" w14:textId="22079280" w:rsidR="007939DC" w:rsidRPr="00A872E3" w:rsidRDefault="003227DA" w:rsidP="003227DA">
      <w:pPr>
        <w:tabs>
          <w:tab w:val="left" w:pos="563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 w:rsidRPr="00A872E3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2.</w:t>
      </w:r>
      <w:r w:rsidR="007939DC" w:rsidRPr="00A872E3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Волейбол.</w:t>
      </w:r>
      <w:r w:rsidR="007939DC" w:rsidRPr="00A872E3">
        <w:rPr>
          <w:rFonts w:ascii="Times New Roman" w:eastAsia="Times New Roman" w:hAnsi="Times New Roman" w:cs="Times New Roman"/>
          <w:sz w:val="32"/>
          <w:szCs w:val="32"/>
          <w:lang w:eastAsia="x-none"/>
        </w:rPr>
        <w:t xml:space="preserve">  </w:t>
      </w:r>
    </w:p>
    <w:p w14:paraId="2AE73E59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ТЕХНИЧЕСКАЯ ПОДГОТОВКА </w:t>
      </w:r>
    </w:p>
    <w:p w14:paraId="044FAEE8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Техника нападения </w:t>
      </w:r>
    </w:p>
    <w:p w14:paraId="7FF5B432" w14:textId="77777777" w:rsidR="007939DC" w:rsidRPr="007939DC" w:rsidRDefault="007939DC" w:rsidP="007939DC">
      <w:pPr>
        <w:numPr>
          <w:ilvl w:val="0"/>
          <w:numId w:val="6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Перемещения и стойки: стойки в сочетании с перемещениями, сочетание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 2. Передачи мяча: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передача, стоя спиной по направлению, стоя на месте в тройке на одной линии, в зонах 4-3-2,23-4; 6-3-2,6-3-4; передача в прыжке (вперед вверх), встречная передача в прыжке в зонах 3-4, 3-2, 2-3. 3. Отбивание кулаком у сетки в прыжке «на сторону соперника».</w:t>
      </w:r>
    </w:p>
    <w:p w14:paraId="100EF208" w14:textId="77777777" w:rsidR="007939DC" w:rsidRPr="007939DC" w:rsidRDefault="007939DC" w:rsidP="007939DC">
      <w:pPr>
        <w:numPr>
          <w:ilvl w:val="0"/>
          <w:numId w:val="6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Подачи: нижняя прямая подача подряд 15-20 попыток;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- на расстояние 6-9 м в стену, через сетку; в пределы площадки из-за лицевой линии. </w:t>
      </w:r>
    </w:p>
    <w:p w14:paraId="2867C6CB" w14:textId="77777777" w:rsidR="007939DC" w:rsidRPr="007939DC" w:rsidRDefault="007939DC" w:rsidP="007939DC">
      <w:pPr>
        <w:numPr>
          <w:ilvl w:val="0"/>
          <w:numId w:val="6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Нападающие удары: удар прямой по ходу по мячу на амортизаторах; в держателе через сетку; по мячу, подброшенному партнером (метательным устройством); удар из зоны 4 с передачи из зоны 3, удар из зоны 2 с передачи из зоны 3, удар из зоны 3 с передачи из зоны</w:t>
      </w:r>
    </w:p>
    <w:p w14:paraId="304221D4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2. Техника защиты </w:t>
      </w:r>
    </w:p>
    <w:p w14:paraId="741891D0" w14:textId="77777777" w:rsidR="007939DC" w:rsidRPr="007939DC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Перемещения и стойки: стойки в сочетании с перемещениями; перемещения различными способами в сочетании с техническими приемами в нападении и защите. 2. Прием мяча сверху двумя руками: наброшенного партнером через сетку; в парах направленного ударом (расстояние 3-6 м; прием подачи нижней прямой. </w:t>
      </w:r>
    </w:p>
    <w:p w14:paraId="6D9EC38F" w14:textId="77777777" w:rsidR="007939DC" w:rsidRPr="007939DC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Прием снизу двумя руками: наброшенного партнером (в парах и через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 </w:t>
      </w:r>
    </w:p>
    <w:p w14:paraId="7EC12D78" w14:textId="77777777" w:rsidR="007939DC" w:rsidRPr="007939DC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Прием мяча сверху двумя руками с выпадом в сторону и перекатом на бедро и спину: с набрасывания партнера в парах; от нижней прямой подачи. </w:t>
      </w:r>
    </w:p>
    <w:p w14:paraId="53FA63C8" w14:textId="77777777" w:rsidR="007939DC" w:rsidRPr="007939DC" w:rsidRDefault="007939DC" w:rsidP="007939DC">
      <w:pPr>
        <w:numPr>
          <w:ilvl w:val="0"/>
          <w:numId w:val="5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Блокирование: одиночное прямого нападающего удара по ходу в зонах 2,3,4 - удар из зоны 4 по мячу в держателе, блокирующий на подставке, то же, блокирование в прыжке; блокирование удара по подброшенному мячу (блокирующий на подставке, на площадке), то же удар с передачи.</w:t>
      </w:r>
    </w:p>
    <w:p w14:paraId="47D2CDFE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ТАКТИЧЕСКАЯ ПОДГОТОВКА</w:t>
      </w:r>
    </w:p>
    <w:p w14:paraId="7D35570C" w14:textId="77777777" w:rsidR="007939DC" w:rsidRPr="007939DC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Тактика нападения </w:t>
      </w:r>
    </w:p>
    <w:p w14:paraId="02595608" w14:textId="77777777" w:rsidR="007939DC" w:rsidRPr="007939DC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Индивидуальные действия: выбор места для второй передачи, подачи верхней прямой, нападающего удара; чередование верхней и нижней подач; выбор способа отбивания мяча через сетку - нападающим ударом, передачей в прыжке, кулаком, снизу (лицом, спиной к сетке); вторая передача из зоны 3 игроку, к которому передающий обращен спиной; подача на игрока, слабо владеющего приемом подачи. </w:t>
      </w:r>
    </w:p>
    <w:p w14:paraId="38462F53" w14:textId="77777777" w:rsidR="007939DC" w:rsidRPr="007939DC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Групповые действия: взаимодействие при первой передаче игроков зон 3,4 и 2; при второй передаче игроков зон 3,4,2; взаимодействие при первой передаче игроков зон 6, 5, 1 и 3,4,2 при приеме подачи.</w:t>
      </w:r>
    </w:p>
    <w:p w14:paraId="77924264" w14:textId="77777777" w:rsidR="007939DC" w:rsidRPr="007939DC" w:rsidRDefault="007939DC" w:rsidP="007939DC">
      <w:pPr>
        <w:numPr>
          <w:ilvl w:val="0"/>
          <w:numId w:val="4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Командные действия: система игры со второй передачи игроков передней линии - прием подачи и первая передача в зону 3, вторая передача в зоны 4 и 2 (чередование), стоя лицом и спиной по направлению передачи; прием подачи в зону 2, вторая передача в зону</w:t>
      </w:r>
    </w:p>
    <w:p w14:paraId="4109F2DC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Тактика защиты </w:t>
      </w:r>
    </w:p>
    <w:p w14:paraId="35B6B791" w14:textId="77777777" w:rsidR="007939DC" w:rsidRPr="007939DC" w:rsidRDefault="007939DC" w:rsidP="007939DC">
      <w:pPr>
        <w:numPr>
          <w:ilvl w:val="0"/>
          <w:numId w:val="3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Индивидуальные действия: выбор места при приеме нижней и верхней подачи; определение места и времени для прыжка при блокировании; своевременность выноса рук над сеткой; при страховке партнера, принимающего мяч от верхней подачи; от обманной передачи; выбор способа приема мяча от подачи (сверху от нижней, снизу от верхней); выбор способа приема мяча, посланного через сетку соперником (сверху, снизу). </w:t>
      </w:r>
    </w:p>
    <w:p w14:paraId="3DAD00C1" w14:textId="77777777" w:rsidR="007939DC" w:rsidRPr="007939DC" w:rsidRDefault="007939DC" w:rsidP="007939DC">
      <w:pPr>
        <w:numPr>
          <w:ilvl w:val="0"/>
          <w:numId w:val="3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Групповые действия: взаимодействие игроков внутри линии (нападения и защиты) и между ними при приеме подачи, нападающего удара, в </w:t>
      </w:r>
      <w:proofErr w:type="spellStart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доигровке</w:t>
      </w:r>
      <w:proofErr w:type="spellEnd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3102C61A" w14:textId="77777777" w:rsidR="007939DC" w:rsidRPr="007939DC" w:rsidRDefault="007939DC" w:rsidP="007939DC">
      <w:pPr>
        <w:numPr>
          <w:ilvl w:val="0"/>
          <w:numId w:val="3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Командные действия: расстановка при приеме подачи, когда вторую передачу выполняет игрок зоны 3; игрок зоны 2; игрок зоны 4, перемещающийся в зону 3; система игры в защите углом вперед с применением групповых действий для данного года обучения. </w:t>
      </w:r>
    </w:p>
    <w:p w14:paraId="5276B30E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ИНТЕГРАЛЬНАЯ ПОДГОТОВКА</w:t>
      </w:r>
    </w:p>
    <w:p w14:paraId="2EBFF13C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Чередование упражнений на развитие качеств применительно к изученным техническим приемам и выполнение этих же приемов.</w:t>
      </w:r>
    </w:p>
    <w:p w14:paraId="149659C6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2.Чередование технических приемов в различных сочетаниях.</w:t>
      </w:r>
    </w:p>
    <w:p w14:paraId="66FEC5A3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Чередование тактических действий (индивидуальных и коллективных) в нападении и защите.</w:t>
      </w:r>
    </w:p>
    <w:p w14:paraId="56F0EDB5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Многократное выполнение технических приемов - одного и в сочетаниях.</w:t>
      </w:r>
    </w:p>
    <w:p w14:paraId="73DC1D61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Многократное выполнение тактических действий. </w:t>
      </w:r>
    </w:p>
    <w:p w14:paraId="5E601044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Подготовительные игры: «Два мяча через сетку» с различными заданиями, эстафеты с перемещениями и передачами и др.</w:t>
      </w:r>
    </w:p>
    <w:p w14:paraId="265CEEA0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Учебные игры. Применение изученных технических приемов и тактических действий в полном объеме; система заданий по технике и тактике. </w:t>
      </w:r>
    </w:p>
    <w:p w14:paraId="563B3582" w14:textId="77777777" w:rsidR="007939DC" w:rsidRPr="007939DC" w:rsidRDefault="007939DC" w:rsidP="007939DC">
      <w:pPr>
        <w:numPr>
          <w:ilvl w:val="0"/>
          <w:numId w:val="2"/>
        </w:num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Календарные игры. </w:t>
      </w:r>
    </w:p>
    <w:p w14:paraId="5EBA6F67" w14:textId="10CB33E6" w:rsid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Применение изученных технических приемов и тактических действий в соревновательных условиях.</w:t>
      </w:r>
    </w:p>
    <w:p w14:paraId="7F9DF515" w14:textId="69D02EEC" w:rsid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A4FD28" w14:textId="3E90D72D" w:rsid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B543FD2" w14:textId="77777777" w:rsidR="00A872E3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14:paraId="45A7142E" w14:textId="77777777" w:rsidR="00A872E3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14:paraId="54C274E9" w14:textId="77777777" w:rsidR="00A872E3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14:paraId="3E9D03C8" w14:textId="77777777" w:rsidR="00A872E3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14:paraId="2835A958" w14:textId="77777777" w:rsidR="00A872E3" w:rsidRDefault="00A872E3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14:paraId="559BA5B3" w14:textId="583E5134" w:rsidR="007939DC" w:rsidRPr="00A872E3" w:rsidRDefault="007939DC" w:rsidP="00A872E3">
      <w:pPr>
        <w:pStyle w:val="a4"/>
        <w:numPr>
          <w:ilvl w:val="0"/>
          <w:numId w:val="17"/>
        </w:numPr>
        <w:tabs>
          <w:tab w:val="left" w:pos="5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A872E3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Настольный теннис.</w:t>
      </w:r>
    </w:p>
    <w:p w14:paraId="757D4604" w14:textId="400F356D" w:rsidR="007939DC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985AAEF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Toc312492504"/>
      <w:r w:rsidRPr="007939D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Знания о физической культуре</w:t>
      </w:r>
      <w:bookmarkEnd w:id="0"/>
    </w:p>
    <w:p w14:paraId="3CF30A17" w14:textId="5E92B7E0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14:paraId="52D6DE9C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Способы двигательной деятельности</w:t>
      </w:r>
    </w:p>
    <w:p w14:paraId="1826E0BD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Выбор ракетки и способы держания. Жесткий хват, мягкий хват, хват «пером». Разновидности хватки «пером», «малые кле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щи», «большие клещи».</w:t>
      </w:r>
    </w:p>
    <w:p w14:paraId="268872E0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Удары по мячу накатом. Удар по мячу с полулета, удар под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резкой, срезка, толчок.</w:t>
      </w:r>
    </w:p>
    <w:p w14:paraId="5BABC866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Игра в ближней и дальней зонах. Вращение мяча.</w:t>
      </w:r>
    </w:p>
    <w:p w14:paraId="6833E6C4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Основные положения теннисиста. Исходные положения, выбор места. Способы перемещения. Шаги, прыжки, выпады, броски. Одношажные и </w:t>
      </w:r>
      <w:proofErr w:type="spellStart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двухшажные</w:t>
      </w:r>
      <w:proofErr w:type="spellEnd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перемещения.</w:t>
      </w:r>
    </w:p>
    <w:p w14:paraId="2A28D4C1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Подача (четыре группы подач: верхняя, боковая, нижняя и со смешанным вращением). Подачи: короткие и длинные. Подача накатом, удары слева, справа, </w:t>
      </w:r>
      <w:proofErr w:type="spellStart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контрнакат</w:t>
      </w:r>
      <w:proofErr w:type="spellEnd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(с посту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пательным вращением). Удары: накатом с подрезанного мяча, накатом по короткому мячу, крученая «свеча» в броске.</w:t>
      </w:r>
    </w:p>
    <w:p w14:paraId="7B76CAFF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Тактика одиночных игр.</w:t>
      </w:r>
    </w:p>
    <w:p w14:paraId="1756A581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Игра в защите.</w:t>
      </w:r>
    </w:p>
    <w:p w14:paraId="72180BEB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Основные тактические комбинации.</w:t>
      </w:r>
    </w:p>
    <w:p w14:paraId="1F8E3035" w14:textId="5F4AB0B8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своей подаче: а) короткая подача; б) длинная подача. При подаче соперника: а) при длинной подаче — накат по </w:t>
      </w:r>
      <w:r w:rsidR="003227DA"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прямой; 6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) при короткой подаче — несильный кистевой накат в середину стола.</w:t>
      </w:r>
    </w:p>
    <w:p w14:paraId="2CDC2238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Применение подач с учетом атакующего и защищающего соперника.</w:t>
      </w:r>
    </w:p>
    <w:p w14:paraId="14198454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Основы тренировки теннисиста. Специальная физическая подготовка. Упражнения с мячом и ракеткой. Вращение мяча в разных направлениях.</w:t>
      </w:r>
    </w:p>
    <w:p w14:paraId="31F65705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Тренировка двигательных реакций. Атакующие удары (имитационные упражнения) и в игре.</w:t>
      </w:r>
    </w:p>
    <w:p w14:paraId="52751FC0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Передвижения у стола (</w:t>
      </w:r>
      <w:proofErr w:type="spellStart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скрестные</w:t>
      </w:r>
      <w:proofErr w:type="spellEnd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приставные шаги, вы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пады вперед, назад и в стороны).</w:t>
      </w:r>
    </w:p>
    <w:p w14:paraId="724FE6C8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Тренировка удара: накатом у стенки, удары на точность.</w:t>
      </w:r>
    </w:p>
    <w:p w14:paraId="7E558548" w14:textId="7B4D36D9" w:rsid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Игра у стола. Игровые комбинации. Подготовка к соревно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ваниям (разминка общая и игровая).</w:t>
      </w:r>
    </w:p>
    <w:p w14:paraId="5C3E21E9" w14:textId="56A7C3E1" w:rsidR="00BA229D" w:rsidRDefault="00BA229D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D127F94" w14:textId="49B53FBC" w:rsidR="00BA229D" w:rsidRDefault="00BA229D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0159A2B" w14:textId="77777777" w:rsidR="00BA229D" w:rsidRDefault="00BA229D" w:rsidP="00BA229D">
      <w:pPr>
        <w:spacing w:after="120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x-none"/>
        </w:rPr>
        <w:lastRenderedPageBreak/>
        <w:t xml:space="preserve">Раздел 3. </w:t>
      </w:r>
      <w:r>
        <w:rPr>
          <w:rFonts w:ascii="Times New Roman" w:hAnsi="Times New Roman" w:cs="Times New Roman"/>
          <w:sz w:val="36"/>
          <w:szCs w:val="36"/>
        </w:rPr>
        <w:t>Календарно - тематический план по внеурочной деятельности.</w:t>
      </w:r>
    </w:p>
    <w:tbl>
      <w:tblPr>
        <w:tblW w:w="151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859"/>
        <w:gridCol w:w="843"/>
        <w:gridCol w:w="1579"/>
        <w:gridCol w:w="4071"/>
        <w:gridCol w:w="7321"/>
      </w:tblGrid>
      <w:tr w:rsidR="00BA229D" w:rsidRPr="00150B18" w14:paraId="1B00C0A1" w14:textId="77777777" w:rsidTr="004F018B">
        <w:trPr>
          <w:trHeight w:val="2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C2CC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C163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C0F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505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AE66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14:paraId="7CFD4303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Занятий.</w:t>
            </w:r>
          </w:p>
        </w:tc>
      </w:tr>
      <w:tr w:rsidR="00BA229D" w:rsidRPr="00150B18" w14:paraId="0CC401E2" w14:textId="77777777" w:rsidTr="004F018B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A1C1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249B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30B0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CCF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2832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B538" w14:textId="77777777" w:rsidR="00BA229D" w:rsidRPr="00150B18" w:rsidRDefault="00BA229D" w:rsidP="004F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CBF" w:rsidRPr="00150B18" w14:paraId="461A527C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B1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FD7" w14:textId="0622D551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6D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65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4071" w:type="dxa"/>
          </w:tcPr>
          <w:p w14:paraId="2D89202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внутренней частью подъема, средней частью подъема, внутренней стороной стопы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00A32966" w14:textId="77777777" w:rsidR="00880CBF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внутренней частью подъема, средней частью подъема, внутренней стороной стопы.</w:t>
            </w:r>
          </w:p>
          <w:p w14:paraId="0E77EE7F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2A0539B5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2583A33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880CBF" w:rsidRPr="00150B18" w14:paraId="3A4C65A2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2FC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DD0" w14:textId="015E2E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C9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A3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CA1895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внутренней частью подъема, средней частью подъема, внутренней стороной стопы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0C1FC6C0" w14:textId="77777777" w:rsidR="00880CBF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внутренней частью подъема, средней частью подъема, внутренней стороной стопы.</w:t>
            </w:r>
          </w:p>
          <w:p w14:paraId="3A186F52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56735FC6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232E179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880CBF" w:rsidRPr="00150B18" w14:paraId="4F2B2092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C6E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79A" w14:textId="15293AE3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D9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ED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ED7A07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 ходьбе, в беге по прямой, по кругу, восьмеркой.</w:t>
            </w:r>
          </w:p>
        </w:tc>
        <w:tc>
          <w:tcPr>
            <w:tcW w:w="7321" w:type="dxa"/>
          </w:tcPr>
          <w:p w14:paraId="71335682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 ходьбе, в беге по прямой, по кругу, восьмеркой.</w:t>
            </w:r>
          </w:p>
          <w:p w14:paraId="598AA74C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3740E20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игра.</w:t>
            </w:r>
          </w:p>
        </w:tc>
      </w:tr>
      <w:tr w:rsidR="00880CBF" w:rsidRPr="00150B18" w14:paraId="79562762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639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C68" w14:textId="69C4DE05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FD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19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CD07E1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52F">
              <w:rPr>
                <w:rFonts w:ascii="Times New Roman" w:eastAsia="Calibri" w:hAnsi="Times New Roman" w:cs="Times New Roman"/>
                <w:sz w:val="24"/>
                <w:szCs w:val="24"/>
              </w:rPr>
              <w:t>Ведение: в ходьбе, в беге по прямой, по кругу, восьмеркой.</w:t>
            </w:r>
          </w:p>
        </w:tc>
        <w:tc>
          <w:tcPr>
            <w:tcW w:w="7321" w:type="dxa"/>
          </w:tcPr>
          <w:p w14:paraId="45810E58" w14:textId="77777777" w:rsidR="00880CBF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Ведение: в ходьбе, в беге по прямой, по кругу, восьмеркой.</w:t>
            </w:r>
          </w:p>
          <w:p w14:paraId="03101A58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1BCF435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880CBF" w:rsidRPr="00150B18" w14:paraId="7AA2D284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AD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E35" w14:textId="40865D11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3B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A1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2DCAB9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ногой: внутренней стороной стопы, внутренней/внешней частью подъема, средней частью подъема; </w:t>
            </w:r>
          </w:p>
        </w:tc>
        <w:tc>
          <w:tcPr>
            <w:tcW w:w="7321" w:type="dxa"/>
          </w:tcPr>
          <w:p w14:paraId="06AF2197" w14:textId="77777777" w:rsidR="00880CBF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ногой: внутренней стороной стопы, внутренней/внешней частью подъема, средней частью подъема;</w:t>
            </w:r>
          </w:p>
          <w:p w14:paraId="07A842A6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футбола.</w:t>
            </w:r>
          </w:p>
          <w:p w14:paraId="5D1194E6" w14:textId="77777777" w:rsidR="00880CBF" w:rsidRPr="00A64159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отжимание, пресс.</w:t>
            </w:r>
          </w:p>
          <w:p w14:paraId="068A170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Двухсторонняя игра. </w:t>
            </w:r>
          </w:p>
        </w:tc>
      </w:tr>
      <w:tr w:rsidR="00880CBF" w:rsidRPr="00150B18" w14:paraId="7FE14003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03C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31B" w14:textId="7DAD1EE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B2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97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144C28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ногой: по прямой, на короткие и средние расстояния; </w:t>
            </w:r>
          </w:p>
        </w:tc>
        <w:tc>
          <w:tcPr>
            <w:tcW w:w="7321" w:type="dxa"/>
          </w:tcPr>
          <w:p w14:paraId="35E78105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прямой, на короткие и средние расстояния;</w:t>
            </w:r>
          </w:p>
          <w:p w14:paraId="0D4D7DB4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70DC108B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573A08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0D1AC1FC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BA6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9C8" w14:textId="758779ED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D3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AF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FA9D24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прямой, на короткие и средние расстояния</w:t>
            </w:r>
          </w:p>
        </w:tc>
        <w:tc>
          <w:tcPr>
            <w:tcW w:w="7321" w:type="dxa"/>
          </w:tcPr>
          <w:p w14:paraId="60F4D87D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прямой, на короткие и средние расстояния;</w:t>
            </w:r>
          </w:p>
          <w:p w14:paraId="2C22266D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3528F678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F842F6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3344248A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8BE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9D3" w14:textId="695D7C98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76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9D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FD0CCB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</w:tc>
        <w:tc>
          <w:tcPr>
            <w:tcW w:w="7321" w:type="dxa"/>
          </w:tcPr>
          <w:p w14:paraId="484BA4F6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  <w:p w14:paraId="19044896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54616674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7A4405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7A840F7A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960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B58" w14:textId="4281CB0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B0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0F7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4EC5DD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</w:tc>
        <w:tc>
          <w:tcPr>
            <w:tcW w:w="7321" w:type="dxa"/>
          </w:tcPr>
          <w:p w14:paraId="7AD890E9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по лежачему, катящемуся, летящему навстречу мячу</w:t>
            </w:r>
          </w:p>
          <w:p w14:paraId="613C475C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608A730E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A6CC9B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355802C4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C7E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002" w14:textId="0856B665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70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6D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DC2E0C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верхом; </w:t>
            </w:r>
          </w:p>
        </w:tc>
        <w:tc>
          <w:tcPr>
            <w:tcW w:w="7321" w:type="dxa"/>
          </w:tcPr>
          <w:p w14:paraId="5836CB46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верхом;</w:t>
            </w:r>
          </w:p>
          <w:p w14:paraId="49211C1D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16405CA7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E2F3D8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69C74A93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ED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197" w14:textId="019FF4EC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10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C1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BEF020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</w:t>
            </w:r>
          </w:p>
        </w:tc>
        <w:tc>
          <w:tcPr>
            <w:tcW w:w="7321" w:type="dxa"/>
          </w:tcPr>
          <w:p w14:paraId="7B2E7972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траекториям низом, верхом;</w:t>
            </w:r>
          </w:p>
          <w:p w14:paraId="40F60A9E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3A022125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EBE68C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33A7589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DBF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885" w14:textId="7083A5FF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E7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EB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65B461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после остановки, рывков</w:t>
            </w:r>
          </w:p>
        </w:tc>
        <w:tc>
          <w:tcPr>
            <w:tcW w:w="7321" w:type="dxa"/>
          </w:tcPr>
          <w:p w14:paraId="769C7C87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после остановки, рывков</w:t>
            </w:r>
          </w:p>
          <w:p w14:paraId="6C622C45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0D493C32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D96F7A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22449023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AF6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F96" w14:textId="0584248C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01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4D5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D5F00E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347">
              <w:rPr>
                <w:rFonts w:ascii="Times New Roman" w:eastAsia="Calibri" w:hAnsi="Times New Roman" w:cs="Times New Roman"/>
                <w:sz w:val="24"/>
                <w:szCs w:val="24"/>
              </w:rPr>
              <w:t>Удары ногой: удары после остановки, рывков</w:t>
            </w:r>
          </w:p>
        </w:tc>
        <w:tc>
          <w:tcPr>
            <w:tcW w:w="7321" w:type="dxa"/>
          </w:tcPr>
          <w:p w14:paraId="70B28E15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</w:t>
            </w:r>
            <w:proofErr w:type="gramStart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ногой:;</w:t>
            </w:r>
            <w:proofErr w:type="gramEnd"/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после остановки, рывков</w:t>
            </w:r>
          </w:p>
          <w:p w14:paraId="0D01B8B0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1616F18F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93DC89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6195BC08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554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27F" w14:textId="397AC615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C7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24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767C96C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 ногой: средней частью подъема, бедром.</w:t>
            </w:r>
          </w:p>
        </w:tc>
        <w:tc>
          <w:tcPr>
            <w:tcW w:w="7321" w:type="dxa"/>
          </w:tcPr>
          <w:p w14:paraId="24B1DD83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 ногой: подошвой, внутренней стороной стопы, средней частью подъема, бедром, грудью, внутренней частью подъема.</w:t>
            </w:r>
          </w:p>
          <w:p w14:paraId="568BB67E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48E4D9B0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E800D9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1E29391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73D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A3D" w14:textId="360DE873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A4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8C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270072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 ногой: подошвой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0ECF47BA" w14:textId="77777777" w:rsidR="00880CBF" w:rsidRDefault="00880CBF" w:rsidP="008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мяча ногой: подошвой, внутренней стороной стопы, средней частью подъема, бедром, грудью, внутренней частью подъема.</w:t>
            </w:r>
          </w:p>
          <w:p w14:paraId="40FF54E8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Эстафеты с элементами футбола.</w:t>
            </w:r>
          </w:p>
          <w:p w14:paraId="1E6913D0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029C9A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5B55D006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477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388" w14:textId="4E9B4EEE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49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FC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4FE586A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Остановки туловищем: стоя на месте, летящего навстречу мяча в движении. </w:t>
            </w:r>
          </w:p>
        </w:tc>
        <w:tc>
          <w:tcPr>
            <w:tcW w:w="7321" w:type="dxa"/>
          </w:tcPr>
          <w:p w14:paraId="336AEE89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туловищем: грудью, животом; стоя на месте, летящего навстречу мяча в движении.</w:t>
            </w:r>
          </w:p>
          <w:p w14:paraId="284DD703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4D3E4E61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A51B33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2EDB887F" w14:textId="77777777" w:rsidTr="004F018B">
        <w:trPr>
          <w:trHeight w:val="16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5E1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92D" w14:textId="372FE16B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53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9D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B3FCF2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Остановки туловищем: грудью, </w:t>
            </w:r>
          </w:p>
        </w:tc>
        <w:tc>
          <w:tcPr>
            <w:tcW w:w="7321" w:type="dxa"/>
          </w:tcPr>
          <w:p w14:paraId="29FAD80C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туловищем: грудью, животом; стоя на месте, летящего навстречу мяча в движении.</w:t>
            </w:r>
          </w:p>
          <w:p w14:paraId="173F05C6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67CD465B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911118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721F87DF" w14:textId="77777777" w:rsidTr="004F018B">
        <w:trPr>
          <w:trHeight w:val="134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390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AB9" w14:textId="42E7A15C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8D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FA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74A6286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Финты</w:t>
            </w:r>
          </w:p>
        </w:tc>
        <w:tc>
          <w:tcPr>
            <w:tcW w:w="7321" w:type="dxa"/>
          </w:tcPr>
          <w:p w14:paraId="2568F8AC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      </w:r>
          </w:p>
          <w:p w14:paraId="47189EB3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168D060E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B2E167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46C578B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774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BEA" w14:textId="4B2617F2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36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F6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92909F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Финты</w:t>
            </w:r>
          </w:p>
        </w:tc>
        <w:tc>
          <w:tcPr>
            <w:tcW w:w="7321" w:type="dxa"/>
          </w:tcPr>
          <w:p w14:paraId="56704A21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      </w:r>
          </w:p>
          <w:p w14:paraId="2CD8C86E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138DE1C8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51B638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4172B8E2" w14:textId="77777777" w:rsidTr="004F018B">
        <w:trPr>
          <w:trHeight w:val="5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2CC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A0E" w14:textId="0F716A5F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8C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77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881A0F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0009A1F7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мяча: во время приема мяча соперником, во время ведения мяча; ударом ногой, остановкой ногой; в выпаде.</w:t>
            </w:r>
          </w:p>
          <w:p w14:paraId="0C973FF9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217DF2A0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7D1A9F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1FCEC45F" w14:textId="77777777" w:rsidTr="004F018B">
        <w:trPr>
          <w:trHeight w:val="10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80A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C9B" w14:textId="0D0A6E9E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C6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9F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4A432A2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3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 из-за боковой линии.</w:t>
            </w:r>
          </w:p>
        </w:tc>
        <w:tc>
          <w:tcPr>
            <w:tcW w:w="7321" w:type="dxa"/>
          </w:tcPr>
          <w:p w14:paraId="0DB5E235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 из-за боковой линии.</w:t>
            </w:r>
          </w:p>
          <w:p w14:paraId="15B3C746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элементами футбола.</w:t>
            </w:r>
          </w:p>
          <w:p w14:paraId="2CF08EDD" w14:textId="77777777" w:rsidR="00880CBF" w:rsidRPr="00CB051A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3A5843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1A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</w:tr>
      <w:tr w:rsidR="00880CBF" w:rsidRPr="00150B18" w14:paraId="4713D019" w14:textId="77777777" w:rsidTr="004F018B">
        <w:trPr>
          <w:trHeight w:val="28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2A6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776" w14:textId="64426E66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2A1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8F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071" w:type="dxa"/>
          </w:tcPr>
          <w:p w14:paraId="0A64D4FC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14:paraId="594B8C2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1" w:type="dxa"/>
          </w:tcPr>
          <w:p w14:paraId="424DA93C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38624B8C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DF9112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3EBE786F" w14:textId="77777777" w:rsidTr="004F018B">
        <w:trPr>
          <w:trHeight w:val="14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1B2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F35" w14:textId="63923870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E4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2E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064DF7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длины.</w:t>
            </w:r>
          </w:p>
        </w:tc>
        <w:tc>
          <w:tcPr>
            <w:tcW w:w="7321" w:type="dxa"/>
          </w:tcPr>
          <w:p w14:paraId="08DE10B5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4A33AADF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3B2F12EA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17F5760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970B91E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1E8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F15" w14:textId="7B8C046A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8C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C6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43C4C3E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</w:tc>
        <w:tc>
          <w:tcPr>
            <w:tcW w:w="7321" w:type="dxa"/>
          </w:tcPr>
          <w:p w14:paraId="6E9C88F9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063FB5AB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55290250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214AA2D0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754C0A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52FAF960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89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D7A" w14:textId="45924DA5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58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3B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DE7C9FB" w14:textId="77777777" w:rsidR="00880CBF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7D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603C576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05F12319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0EDC170E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2C6D2491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«двойки».</w:t>
            </w:r>
          </w:p>
          <w:p w14:paraId="72209628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72D614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4199CFA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C46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F3" w14:textId="18B9859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F5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A2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4BC4D32" w14:textId="77777777" w:rsidR="00880CBF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66EA3C6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431BE89A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Организация атаки через сложную подачу.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20B723BB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Подачи различной длины и направления.</w:t>
            </w:r>
          </w:p>
          <w:p w14:paraId="2CE270DC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6107D0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59A6DD00" w14:textId="77777777" w:rsidTr="004F018B">
        <w:trPr>
          <w:trHeight w:val="51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56D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FA3" w14:textId="2046B2BF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3A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36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111DAA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Серийные удары.</w:t>
            </w:r>
          </w:p>
        </w:tc>
        <w:tc>
          <w:tcPr>
            <w:tcW w:w="7321" w:type="dxa"/>
          </w:tcPr>
          <w:p w14:paraId="14FD5132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Организация атаки через сложную подачу.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Прием сложных подач.</w:t>
            </w:r>
          </w:p>
          <w:p w14:paraId="5520A48F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6055E10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5B37BCCC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34D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4BD" w14:textId="5344086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89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23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2F4FDB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Серийные удары.</w:t>
            </w:r>
          </w:p>
        </w:tc>
        <w:tc>
          <w:tcPr>
            <w:tcW w:w="7321" w:type="dxa"/>
          </w:tcPr>
          <w:p w14:paraId="0BB633BE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A">
              <w:rPr>
                <w:rFonts w:ascii="Times New Roman" w:hAnsi="Times New Roman" w:cs="Times New Roman"/>
                <w:sz w:val="24"/>
                <w:szCs w:val="24"/>
              </w:rPr>
              <w:t>Профилактика нервозов.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Выполнение серийных ударов по диагонали и прямой.</w:t>
            </w:r>
          </w:p>
          <w:p w14:paraId="67EBC6D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атаки через сложную подачу.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2E2D9DCA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07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ACA8" w14:textId="7403280A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3E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DA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7325ABF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 и прямой.</w:t>
            </w:r>
          </w:p>
          <w:p w14:paraId="51D02B6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3A1CE17C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Завершающие удары.</w:t>
            </w:r>
          </w:p>
          <w:p w14:paraId="01032333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06A042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88960EE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232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D2C" w14:textId="3823F28E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61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F0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688BF03" w14:textId="77777777" w:rsidR="00880CBF" w:rsidRPr="0096634A" w:rsidRDefault="00880CBF" w:rsidP="0088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Удары по диагонали и прямой.</w:t>
            </w:r>
          </w:p>
          <w:p w14:paraId="3714B20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2FFE8B83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533AF9A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ударов по диагонали. У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чебная игра.</w:t>
            </w:r>
          </w:p>
        </w:tc>
      </w:tr>
      <w:tr w:rsidR="00880CBF" w:rsidRPr="00150B18" w14:paraId="09E0C701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405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EDB8" w14:textId="561D133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AD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7D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C683B5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34A">
              <w:rPr>
                <w:rFonts w:ascii="Times New Roman" w:hAnsi="Times New Roman" w:cs="Times New Roman"/>
                <w:sz w:val="24"/>
                <w:szCs w:val="24"/>
              </w:rPr>
              <w:t>Завершающие удары.</w:t>
            </w:r>
          </w:p>
        </w:tc>
        <w:tc>
          <w:tcPr>
            <w:tcW w:w="7321" w:type="dxa"/>
          </w:tcPr>
          <w:p w14:paraId="35B85317" w14:textId="77777777" w:rsidR="00880CBF" w:rsidRPr="00C3054E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Завершающие удары. </w:t>
            </w: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B5869D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2EC4B39C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34E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21B" w14:textId="347718D2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94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73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387EC31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 xml:space="preserve"> подач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CE20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1" w:type="dxa"/>
          </w:tcPr>
          <w:p w14:paraId="51F7F24B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30171997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13D7BD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BB3E16F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C9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FD8" w14:textId="58000315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86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0B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7FB13C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онтрудары справа и слева.</w:t>
            </w:r>
          </w:p>
        </w:tc>
        <w:tc>
          <w:tcPr>
            <w:tcW w:w="7321" w:type="dxa"/>
          </w:tcPr>
          <w:p w14:paraId="56322FA0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5E59FCC4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3D42DDC5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9429DF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7A187B47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FB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973" w14:textId="138331D2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35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94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5EDA4F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Сложные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1" w:type="dxa"/>
          </w:tcPr>
          <w:p w14:paraId="08DD31A1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28C5A7EF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41C84960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BB3C1A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08376BBB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6A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BF9" w14:textId="2B1AFC10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EB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C8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AC3E2F7" w14:textId="77777777" w:rsidR="00880CBF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Сложные подачи.</w:t>
            </w:r>
          </w:p>
          <w:p w14:paraId="17E6DD7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0ECC1AB8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4729C68E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28B31AE4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7A1B667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5A003D84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FE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8E2" w14:textId="4544C32F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96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1E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7831C53" w14:textId="77777777" w:rsidR="00880CBF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Контрудары справа и слева.</w:t>
            </w:r>
          </w:p>
          <w:p w14:paraId="4BE24CD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43AB49F2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</w:p>
          <w:p w14:paraId="1D40A155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Сочетание сложных подач.</w:t>
            </w:r>
          </w:p>
          <w:p w14:paraId="5379FA3E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0981F77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31784D5F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94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676" w14:textId="7A00C5F3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A2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0B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237E9A6" w14:textId="77777777" w:rsidR="00880CBF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</w:rPr>
              <w:t>Контрудары справа и слева.</w:t>
            </w:r>
          </w:p>
          <w:p w14:paraId="360B37E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676BA3E1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Поочередные контрудары справа и слева.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77AEA3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45C7F07D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5F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189" w14:textId="0AB7005B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84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EE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C584DF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</w:tc>
        <w:tc>
          <w:tcPr>
            <w:tcW w:w="7321" w:type="dxa"/>
          </w:tcPr>
          <w:p w14:paraId="22B2E84D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  <w:p w14:paraId="44868BF8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и правила игры.</w:t>
            </w:r>
          </w:p>
          <w:p w14:paraId="78B47332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DB437A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CB855C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7B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55" w14:textId="299546F3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DE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12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0CAD23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</w:tc>
        <w:tc>
          <w:tcPr>
            <w:tcW w:w="7321" w:type="dxa"/>
          </w:tcPr>
          <w:p w14:paraId="1FF02310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  <w:p w14:paraId="5A7DD96E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</w:p>
          <w:p w14:paraId="290B28C7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C282FA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619CB33A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42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419" w14:textId="5ECFB25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25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21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7AE8B64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</w:p>
        </w:tc>
        <w:tc>
          <w:tcPr>
            <w:tcW w:w="7321" w:type="dxa"/>
          </w:tcPr>
          <w:p w14:paraId="4CA66ACF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перехватом инициативы.</w:t>
            </w:r>
          </w:p>
          <w:p w14:paraId="275C61F0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Тактика и правила игры.</w:t>
            </w:r>
          </w:p>
          <w:p w14:paraId="1E260CC1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4C4166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2D4C48F8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64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25" w14:textId="60F99A2E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1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44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7D9014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234">
              <w:rPr>
                <w:rFonts w:ascii="Times New Roman" w:hAnsi="Times New Roman" w:cs="Times New Roman"/>
                <w:sz w:val="24"/>
                <w:szCs w:val="24"/>
              </w:rPr>
              <w:t>Атака с силового удара.</w:t>
            </w:r>
          </w:p>
        </w:tc>
        <w:tc>
          <w:tcPr>
            <w:tcW w:w="7321" w:type="dxa"/>
          </w:tcPr>
          <w:p w14:paraId="1B133C44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Атака с силового удара.</w:t>
            </w:r>
          </w:p>
          <w:p w14:paraId="4BFBC203" w14:textId="77777777" w:rsidR="00880CBF" w:rsidRPr="006758A8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144EC79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8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71AB5E2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CC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014" w14:textId="629CCA19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B5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18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8">
              <w:rPr>
                <w:rFonts w:ascii="Times New Roman" w:eastAsia="Calibri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4071" w:type="dxa"/>
          </w:tcPr>
          <w:p w14:paraId="7E86ADE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>
              <w:t xml:space="preserve"> </w:t>
            </w: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1" w:type="dxa"/>
          </w:tcPr>
          <w:p w14:paraId="0FC97D8A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3FE1C0B8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2AB256A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0AC733C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3B091D2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F5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7C7" w14:textId="340216CC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D3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61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EE1272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</w:tc>
        <w:tc>
          <w:tcPr>
            <w:tcW w:w="7321" w:type="dxa"/>
          </w:tcPr>
          <w:p w14:paraId="5EA7D43D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67861687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1E1B283D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12E374E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F14C814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3C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B5E" w14:textId="4F31514C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9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6C6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072DAF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быстроты.</w:t>
            </w:r>
          </w:p>
        </w:tc>
        <w:tc>
          <w:tcPr>
            <w:tcW w:w="7321" w:type="dxa"/>
          </w:tcPr>
          <w:p w14:paraId="314772B3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1D081A9E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AF1CDDA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тактических действий.</w:t>
            </w:r>
          </w:p>
          <w:p w14:paraId="097315B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7A5082E6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C6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9DA" w14:textId="3208AB80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BA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5C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ABF57EF" w14:textId="77777777" w:rsidR="00880CBF" w:rsidRPr="00EF30FF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ндивидуальных тактических действий.</w:t>
            </w:r>
          </w:p>
          <w:p w14:paraId="399D3ED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6080C832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478D1D4D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0BA9E579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0FD505E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игра.</w:t>
            </w:r>
          </w:p>
        </w:tc>
      </w:tr>
      <w:tr w:rsidR="00880CBF" w:rsidRPr="00150B18" w14:paraId="7E3A838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7C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27F" w14:textId="11A80DA4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48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D2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FD6822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</w:tc>
        <w:tc>
          <w:tcPr>
            <w:tcW w:w="7321" w:type="dxa"/>
          </w:tcPr>
          <w:p w14:paraId="534CBAE2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41AA5554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3E986091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76BD6779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5B37942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33E6575E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EE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868" w14:textId="772012A2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93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3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76664FD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</w:t>
            </w:r>
          </w:p>
        </w:tc>
        <w:tc>
          <w:tcPr>
            <w:tcW w:w="7321" w:type="dxa"/>
          </w:tcPr>
          <w:p w14:paraId="4E119D02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14C12EAB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522820E6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Передачи мяча с заданиями.</w:t>
            </w:r>
          </w:p>
          <w:p w14:paraId="6882FC08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040BAF01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4F4562A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01DC54A7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B8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83A" w14:textId="2477CAB0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10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0C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4EB6446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</w:t>
            </w:r>
          </w:p>
        </w:tc>
        <w:tc>
          <w:tcPr>
            <w:tcW w:w="7321" w:type="dxa"/>
          </w:tcPr>
          <w:p w14:paraId="416A563E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277B5EEB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42F52168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10F69EC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Характеристика индивидуальных тактических действий.</w:t>
            </w:r>
          </w:p>
          <w:p w14:paraId="575F661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2E5E5BB3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B6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C39" w14:textId="22A782E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69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68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975D2A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7321" w:type="dxa"/>
          </w:tcPr>
          <w:p w14:paraId="781F1A05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5C362B59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2529E726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Верхняя передача.</w:t>
            </w:r>
          </w:p>
          <w:p w14:paraId="53957345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27740F6F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2A80E85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31DD95AF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2C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4F8" w14:textId="0F559DE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77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E4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7B749F2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7321" w:type="dxa"/>
          </w:tcPr>
          <w:p w14:paraId="440B9A0D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0C21C5C2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Нижняя передача назад через себя после полворота на 180*.</w:t>
            </w:r>
          </w:p>
          <w:p w14:paraId="06AC5F93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1DDB3171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7D0487E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6BB73957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76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302" w14:textId="6297736B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1B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9C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48FB65F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</w:tc>
        <w:tc>
          <w:tcPr>
            <w:tcW w:w="7321" w:type="dxa"/>
          </w:tcPr>
          <w:p w14:paraId="6F84C764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53E24CC6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2BA8351A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6F09F2D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0B0B7C4F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0D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0AE" w14:textId="6733BB2B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C1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64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EA6953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</w:tc>
        <w:tc>
          <w:tcPr>
            <w:tcW w:w="7321" w:type="dxa"/>
          </w:tcPr>
          <w:p w14:paraId="37B63BA3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651AB6F3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CE98735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35F4CA8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4430BD6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A8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AD8" w14:textId="46A03EA8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17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89A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EABD8CE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 из зон 4,3,2.</w:t>
            </w:r>
          </w:p>
          <w:p w14:paraId="11A91F3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201F6CA8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70981D2E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16A457BD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39C6A20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51146601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F0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BB8" w14:textId="0C908B4D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9B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94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34D3685" w14:textId="77777777" w:rsidR="00880CBF" w:rsidRPr="00CD4E37" w:rsidRDefault="00880CBF" w:rsidP="0088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 4,3,2.</w:t>
            </w:r>
          </w:p>
          <w:p w14:paraId="14314D5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14:paraId="42716903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13D66079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223FC745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03CC563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DC31B8A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F0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124" w14:textId="203CBB6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8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4D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193A143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быстро принимать решения.</w:t>
            </w:r>
          </w:p>
        </w:tc>
        <w:tc>
          <w:tcPr>
            <w:tcW w:w="7321" w:type="dxa"/>
          </w:tcPr>
          <w:p w14:paraId="64262B44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2756ACC4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с переводом.</w:t>
            </w:r>
          </w:p>
          <w:p w14:paraId="432EA59B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14:paraId="6F94134E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1EB59C09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382FD31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681553C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75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6B4" w14:textId="54EE1B42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D8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0F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A5D5923" w14:textId="77777777" w:rsidR="00880CBF" w:rsidRPr="005F6050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быстро принимать решения.</w:t>
            </w:r>
          </w:p>
        </w:tc>
        <w:tc>
          <w:tcPr>
            <w:tcW w:w="7321" w:type="dxa"/>
          </w:tcPr>
          <w:p w14:paraId="4A3174E6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665E6595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с переводом.</w:t>
            </w:r>
          </w:p>
          <w:p w14:paraId="4E6BF0A7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Подтягивание, отжимание,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1DFC033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401C371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64D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A40" w14:textId="4D989FB2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E8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2EA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790B69AC" w14:textId="77777777" w:rsidR="00880CBF" w:rsidRPr="005F6050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45E1F68D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08BC5DDC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3D69843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02E40E57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5E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C60" w14:textId="73335F01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2D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4B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0CCAA6E0" w14:textId="77777777" w:rsidR="00880CBF" w:rsidRPr="005F6050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55709A6B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BE0D9CE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5C1092F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737C4417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0F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660" w14:textId="14D0A66C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62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2D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DBBC4F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577F5A85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зон.</w:t>
            </w:r>
          </w:p>
          <w:p w14:paraId="4BC07BA7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32549F9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7C854383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27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4BD" w14:textId="238D36DB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62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4B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15F494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1" w:type="dxa"/>
          </w:tcPr>
          <w:p w14:paraId="4F8BC9B7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0C65AE8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149A3F9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166B0D18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E6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764" w14:textId="7B7E3D2E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47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388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334E8E2" w14:textId="77777777" w:rsidR="00880CBF" w:rsidRPr="005C0597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Блокирование.</w:t>
            </w:r>
          </w:p>
        </w:tc>
        <w:tc>
          <w:tcPr>
            <w:tcW w:w="7321" w:type="dxa"/>
          </w:tcPr>
          <w:p w14:paraId="3FD6DCBA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Блокирование.</w:t>
            </w:r>
          </w:p>
          <w:p w14:paraId="30DE8F02" w14:textId="77777777" w:rsidR="00880CBF" w:rsidRPr="00E87415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Нападающий удар.</w:t>
            </w:r>
          </w:p>
          <w:p w14:paraId="6521057C" w14:textId="77777777" w:rsidR="00880CBF" w:rsidRPr="00E87415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Подтягивание, отжимание, пресс, </w:t>
            </w:r>
            <w:proofErr w:type="spellStart"/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упраж</w:t>
            </w:r>
            <w:proofErr w:type="spellEnd"/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. на развитие силы и быстроты сокращения мышц.</w:t>
            </w:r>
          </w:p>
          <w:p w14:paraId="3EDC4402" w14:textId="77777777" w:rsidR="00880CBF" w:rsidRPr="00E87415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Тактические действия в нападении.</w:t>
            </w:r>
          </w:p>
          <w:p w14:paraId="2329D20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15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7B7FF09B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E3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151" w14:textId="34FE14CF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E02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DE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6969ECC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</w:tc>
        <w:tc>
          <w:tcPr>
            <w:tcW w:w="7321" w:type="dxa"/>
          </w:tcPr>
          <w:p w14:paraId="3B56D911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  <w:p w14:paraId="0DD23CAB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556E174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2294FDE9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72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B3B" w14:textId="12710FDC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777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2B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A9D2756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</w:tc>
        <w:tc>
          <w:tcPr>
            <w:tcW w:w="7321" w:type="dxa"/>
          </w:tcPr>
          <w:p w14:paraId="29FB006F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 xml:space="preserve">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прыгучести.</w:t>
            </w:r>
          </w:p>
          <w:p w14:paraId="1D4C7546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193BB4D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69F63073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5C4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D09" w14:textId="167A296A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47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A49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30EAEDA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быстроты.</w:t>
            </w:r>
          </w:p>
        </w:tc>
        <w:tc>
          <w:tcPr>
            <w:tcW w:w="7321" w:type="dxa"/>
          </w:tcPr>
          <w:p w14:paraId="3FAC895F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591EC997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0D289C05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24F70D2B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44E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6B9" w14:textId="67938DB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E7F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F6E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48A5DB0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3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быстроты.</w:t>
            </w:r>
          </w:p>
        </w:tc>
        <w:tc>
          <w:tcPr>
            <w:tcW w:w="7321" w:type="dxa"/>
          </w:tcPr>
          <w:p w14:paraId="1DCFE9F1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4C4E92F3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производить обманные удары.</w:t>
            </w:r>
          </w:p>
          <w:p w14:paraId="7D684A4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880CBF" w:rsidRPr="00150B18" w14:paraId="6B83F9A0" w14:textId="77777777" w:rsidTr="004F018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015" w14:textId="77777777" w:rsidR="00880CBF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7B7" w14:textId="22B086E4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943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AC0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14:paraId="298F98AB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0FF">
              <w:rPr>
                <w:rFonts w:ascii="Times New Roman" w:hAnsi="Times New Roman" w:cs="Times New Roman"/>
                <w:sz w:val="24"/>
                <w:szCs w:val="24"/>
              </w:rPr>
              <w:t>Обманные удары.</w:t>
            </w:r>
          </w:p>
        </w:tc>
        <w:tc>
          <w:tcPr>
            <w:tcW w:w="7321" w:type="dxa"/>
          </w:tcPr>
          <w:p w14:paraId="04E0A7B3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отжимание, пресс,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а развитие силы и быстроты сокращения мышц.</w:t>
            </w:r>
          </w:p>
          <w:p w14:paraId="398E2DC2" w14:textId="77777777" w:rsidR="00880CBF" w:rsidRPr="00837849" w:rsidRDefault="00880CBF" w:rsidP="008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Умение производить обманные удары.</w:t>
            </w:r>
          </w:p>
          <w:p w14:paraId="1E7E3A01" w14:textId="77777777" w:rsidR="00880CBF" w:rsidRPr="00150B18" w:rsidRDefault="00880CBF" w:rsidP="00880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4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</w:tbl>
    <w:p w14:paraId="495AE996" w14:textId="47C83A17" w:rsidR="00BA229D" w:rsidRDefault="00BA229D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14:paraId="4FB07E59" w14:textId="77777777" w:rsidR="00BA229D" w:rsidRPr="00BA229D" w:rsidRDefault="00BA229D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1E71A76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2816D71" w14:textId="77777777" w:rsidR="007939DC" w:rsidRPr="007939DC" w:rsidRDefault="007939DC" w:rsidP="002D2F4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7939DC" w:rsidRPr="007939DC" w:rsidSect="002D2F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6A3"/>
    <w:multiLevelType w:val="hybridMultilevel"/>
    <w:tmpl w:val="5ABE85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D6A72"/>
    <w:multiLevelType w:val="hybridMultilevel"/>
    <w:tmpl w:val="BA76C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D6F"/>
    <w:multiLevelType w:val="hybridMultilevel"/>
    <w:tmpl w:val="C26E9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7ED"/>
    <w:multiLevelType w:val="hybridMultilevel"/>
    <w:tmpl w:val="D5C0A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142576">
      <w:start w:val="5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79D3"/>
    <w:multiLevelType w:val="hybridMultilevel"/>
    <w:tmpl w:val="EC983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69AA"/>
    <w:multiLevelType w:val="hybridMultilevel"/>
    <w:tmpl w:val="B69AA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285E"/>
    <w:multiLevelType w:val="hybridMultilevel"/>
    <w:tmpl w:val="9B8E1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0AC"/>
    <w:multiLevelType w:val="hybridMultilevel"/>
    <w:tmpl w:val="8EE2F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F3C9A"/>
    <w:multiLevelType w:val="hybridMultilevel"/>
    <w:tmpl w:val="1FBA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32E5"/>
    <w:multiLevelType w:val="hybridMultilevel"/>
    <w:tmpl w:val="7EF4D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E6136"/>
    <w:multiLevelType w:val="hybridMultilevel"/>
    <w:tmpl w:val="4538D86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325147"/>
    <w:multiLevelType w:val="hybridMultilevel"/>
    <w:tmpl w:val="8C1A4932"/>
    <w:lvl w:ilvl="0" w:tplc="51406F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4854CEC"/>
    <w:multiLevelType w:val="hybridMultilevel"/>
    <w:tmpl w:val="8BFE0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F725C"/>
    <w:multiLevelType w:val="hybridMultilevel"/>
    <w:tmpl w:val="EAC42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40191"/>
    <w:multiLevelType w:val="hybridMultilevel"/>
    <w:tmpl w:val="AC1081B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9BD3DC2"/>
    <w:multiLevelType w:val="hybridMultilevel"/>
    <w:tmpl w:val="74741F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17241"/>
    <w:multiLevelType w:val="multilevel"/>
    <w:tmpl w:val="E14EF5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B02E3D"/>
    <w:multiLevelType w:val="hybridMultilevel"/>
    <w:tmpl w:val="406E4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11153">
    <w:abstractNumId w:val="16"/>
  </w:num>
  <w:num w:numId="2" w16cid:durableId="1521891962">
    <w:abstractNumId w:val="17"/>
  </w:num>
  <w:num w:numId="3" w16cid:durableId="5711658">
    <w:abstractNumId w:val="5"/>
  </w:num>
  <w:num w:numId="4" w16cid:durableId="1512179624">
    <w:abstractNumId w:val="2"/>
  </w:num>
  <w:num w:numId="5" w16cid:durableId="1841659385">
    <w:abstractNumId w:val="14"/>
  </w:num>
  <w:num w:numId="6" w16cid:durableId="398334001">
    <w:abstractNumId w:val="10"/>
  </w:num>
  <w:num w:numId="7" w16cid:durableId="525750774">
    <w:abstractNumId w:val="3"/>
  </w:num>
  <w:num w:numId="8" w16cid:durableId="393898141">
    <w:abstractNumId w:val="6"/>
  </w:num>
  <w:num w:numId="9" w16cid:durableId="356584947">
    <w:abstractNumId w:val="12"/>
  </w:num>
  <w:num w:numId="10" w16cid:durableId="2069373782">
    <w:abstractNumId w:val="8"/>
  </w:num>
  <w:num w:numId="11" w16cid:durableId="478351665">
    <w:abstractNumId w:val="0"/>
  </w:num>
  <w:num w:numId="12" w16cid:durableId="1423575033">
    <w:abstractNumId w:val="13"/>
  </w:num>
  <w:num w:numId="13" w16cid:durableId="1118640035">
    <w:abstractNumId w:val="4"/>
  </w:num>
  <w:num w:numId="14" w16cid:durableId="1494031474">
    <w:abstractNumId w:val="7"/>
  </w:num>
  <w:num w:numId="15" w16cid:durableId="1805541021">
    <w:abstractNumId w:val="1"/>
  </w:num>
  <w:num w:numId="16" w16cid:durableId="520556451">
    <w:abstractNumId w:val="9"/>
  </w:num>
  <w:num w:numId="17" w16cid:durableId="1211267287">
    <w:abstractNumId w:val="15"/>
  </w:num>
  <w:num w:numId="18" w16cid:durableId="1889142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52"/>
    <w:rsid w:val="00074652"/>
    <w:rsid w:val="000C31C9"/>
    <w:rsid w:val="0025351B"/>
    <w:rsid w:val="00267D9F"/>
    <w:rsid w:val="002773CC"/>
    <w:rsid w:val="002D2F4C"/>
    <w:rsid w:val="003227DA"/>
    <w:rsid w:val="003E45A0"/>
    <w:rsid w:val="003F0AD0"/>
    <w:rsid w:val="00670ED3"/>
    <w:rsid w:val="007939DC"/>
    <w:rsid w:val="00880CBF"/>
    <w:rsid w:val="00930F56"/>
    <w:rsid w:val="00A034C2"/>
    <w:rsid w:val="00A872E3"/>
    <w:rsid w:val="00AE585A"/>
    <w:rsid w:val="00BA229D"/>
    <w:rsid w:val="00F54168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C5FE"/>
  <w15:chartTrackingRefBased/>
  <w15:docId w15:val="{2221680F-D436-4207-AC65-1697F907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20</cp:revision>
  <cp:lastPrinted>2020-11-29T14:49:00Z</cp:lastPrinted>
  <dcterms:created xsi:type="dcterms:W3CDTF">2020-09-13T15:42:00Z</dcterms:created>
  <dcterms:modified xsi:type="dcterms:W3CDTF">2022-10-17T06:42:00Z</dcterms:modified>
</cp:coreProperties>
</file>